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CA5" w:rsidRPr="0024097F" w:rsidRDefault="0024097F" w:rsidP="0024097F">
      <w:pPr>
        <w:jc w:val="center"/>
        <w:rPr>
          <w:b/>
        </w:rPr>
      </w:pPr>
      <w:bookmarkStart w:id="0" w:name="_GoBack"/>
      <w:bookmarkEnd w:id="0"/>
      <w:r w:rsidRPr="0024097F">
        <w:rPr>
          <w:b/>
        </w:rPr>
        <w:t>Bilan activités Bermudes année 2015</w:t>
      </w:r>
    </w:p>
    <w:p w:rsidR="0024097F" w:rsidRDefault="0024097F"/>
    <w:p w:rsidR="0024097F" w:rsidRPr="0024097F" w:rsidRDefault="0024097F">
      <w:pPr>
        <w:rPr>
          <w:b/>
        </w:rPr>
      </w:pPr>
      <w:r w:rsidRPr="0024097F">
        <w:rPr>
          <w:b/>
        </w:rPr>
        <w:t xml:space="preserve">Réunions organisées </w:t>
      </w:r>
    </w:p>
    <w:p w:rsidR="0024097F" w:rsidRDefault="0024097F" w:rsidP="0024097F">
      <w:pPr>
        <w:pStyle w:val="Paragraphedeliste"/>
        <w:numPr>
          <w:ilvl w:val="0"/>
          <w:numId w:val="1"/>
        </w:numPr>
      </w:pPr>
      <w:r>
        <w:t xml:space="preserve">2 sessions lors des journées STP du </w:t>
      </w:r>
      <w:proofErr w:type="spellStart"/>
      <w:r>
        <w:t>GdR</w:t>
      </w:r>
      <w:proofErr w:type="spellEnd"/>
      <w:r>
        <w:t xml:space="preserve"> MACS les 5 et 6 février 2015 à Troyes « Les nouveaux enjeux en planificat</w:t>
      </w:r>
      <w:r w:rsidR="004E08A5">
        <w:t>ion de la production », « Survey</w:t>
      </w:r>
      <w:r>
        <w:t>, Notations et classifications »</w:t>
      </w:r>
    </w:p>
    <w:p w:rsidR="006908EE" w:rsidRDefault="006908EE" w:rsidP="0024097F">
      <w:pPr>
        <w:pStyle w:val="Paragraphedeliste"/>
        <w:numPr>
          <w:ilvl w:val="0"/>
          <w:numId w:val="1"/>
        </w:numPr>
      </w:pPr>
      <w:r>
        <w:t xml:space="preserve">1 session plénière lors des journées STP du </w:t>
      </w:r>
      <w:proofErr w:type="spellStart"/>
      <w:r>
        <w:t>GdR</w:t>
      </w:r>
      <w:proofErr w:type="spellEnd"/>
      <w:r>
        <w:t xml:space="preserve"> MACS les 5 et 6 février 2015 à Troyes afin de présenter le projet </w:t>
      </w:r>
      <w:proofErr w:type="spellStart"/>
      <w:r>
        <w:t>Comordo</w:t>
      </w:r>
      <w:proofErr w:type="spellEnd"/>
    </w:p>
    <w:p w:rsidR="0024097F" w:rsidRDefault="0024097F" w:rsidP="0024097F">
      <w:pPr>
        <w:pStyle w:val="Paragraphedeliste"/>
        <w:numPr>
          <w:ilvl w:val="0"/>
          <w:numId w:val="1"/>
        </w:numPr>
      </w:pPr>
      <w:r>
        <w:t xml:space="preserve">1 session organisée lors des journées STP du </w:t>
      </w:r>
      <w:proofErr w:type="spellStart"/>
      <w:r>
        <w:t>GdR</w:t>
      </w:r>
      <w:proofErr w:type="spellEnd"/>
      <w:r>
        <w:t xml:space="preserve"> macs les 26 et 27 novembre 2015 à Nantes en collaboration avec le groupe META.</w:t>
      </w:r>
    </w:p>
    <w:p w:rsidR="0024097F" w:rsidRDefault="0024097F" w:rsidP="0024097F"/>
    <w:p w:rsidR="0024097F" w:rsidRPr="006908EE" w:rsidRDefault="0024097F" w:rsidP="004E08A5">
      <w:pPr>
        <w:jc w:val="both"/>
      </w:pPr>
      <w:r w:rsidRPr="006908EE">
        <w:rPr>
          <w:b/>
        </w:rPr>
        <w:t>Conception d’un nouveau Site Web</w:t>
      </w:r>
      <w:r w:rsidR="006908EE">
        <w:rPr>
          <w:b/>
        </w:rPr>
        <w:t xml:space="preserve"> </w:t>
      </w:r>
      <w:r w:rsidR="006908EE">
        <w:t xml:space="preserve">qui va </w:t>
      </w:r>
      <w:r w:rsidR="004E08A5">
        <w:t>être prochainement mis en ligne (</w:t>
      </w:r>
      <w:hyperlink r:id="rId6" w:history="1">
        <w:r w:rsidR="004E08A5" w:rsidRPr="00C52196">
          <w:rPr>
            <w:rStyle w:val="Lienhypertexte"/>
          </w:rPr>
          <w:t>www.gt-bermudes.fr</w:t>
        </w:r>
      </w:hyperlink>
      <w:r w:rsidR="004E08A5">
        <w:t>). Sur ce site, les membres du groupe pourront retrouver, outre une présentation du groupe et de ses activités, l’ensemble des présentations qui auront été faites lors des journées Bermudes, les annonces de conférence à venir. Sur ce site pourront également être diffusés divers éléments liés aux activités ou aux thématiques du groupe (sujets de thèse, avis de soutenance etc.). Un forum de discussion sera également mis en ligne. Des ressources informatiques pourront être mis</w:t>
      </w:r>
      <w:r w:rsidR="007B6AE9">
        <w:t>es</w:t>
      </w:r>
      <w:r w:rsidR="004E08A5">
        <w:t xml:space="preserve"> à disposition. </w:t>
      </w:r>
    </w:p>
    <w:p w:rsidR="0024097F" w:rsidRDefault="0024097F" w:rsidP="0024097F"/>
    <w:p w:rsidR="0024097F" w:rsidRDefault="006908EE" w:rsidP="0024097F">
      <w:pPr>
        <w:rPr>
          <w:b/>
        </w:rPr>
      </w:pPr>
      <w:r w:rsidRPr="006908EE">
        <w:rPr>
          <w:b/>
        </w:rPr>
        <w:t xml:space="preserve">Poursuite du travail sur </w:t>
      </w:r>
      <w:proofErr w:type="spellStart"/>
      <w:r w:rsidRPr="006908EE">
        <w:rPr>
          <w:b/>
        </w:rPr>
        <w:t>Comordo</w:t>
      </w:r>
      <w:proofErr w:type="spellEnd"/>
    </w:p>
    <w:p w:rsidR="006908EE" w:rsidRPr="004A71B8" w:rsidRDefault="004A71B8" w:rsidP="005E4358">
      <w:pPr>
        <w:jc w:val="both"/>
      </w:pPr>
      <w:r>
        <w:t xml:space="preserve">Les échanges avec la communauté, </w:t>
      </w:r>
      <w:r w:rsidR="000D0F92">
        <w:t>notamment lors de</w:t>
      </w:r>
      <w:r>
        <w:t xml:space="preserve"> la présentation en plénière de l’outil </w:t>
      </w:r>
      <w:proofErr w:type="spellStart"/>
      <w:r>
        <w:t>Comordo</w:t>
      </w:r>
      <w:proofErr w:type="spellEnd"/>
      <w:r w:rsidR="006E0EE0">
        <w:t>,</w:t>
      </w:r>
      <w:r>
        <w:t xml:space="preserve"> au mois de février 2015</w:t>
      </w:r>
      <w:r w:rsidR="006E0EE0">
        <w:t>,</w:t>
      </w:r>
      <w:r>
        <w:t xml:space="preserve"> à Troyes, a permis d’</w:t>
      </w:r>
      <w:r w:rsidR="005E4358">
        <w:t>avoir de</w:t>
      </w:r>
      <w:r w:rsidR="006E0EE0">
        <w:t>s</w:t>
      </w:r>
      <w:r>
        <w:t xml:space="preserve"> premier</w:t>
      </w:r>
      <w:r w:rsidR="005E4358">
        <w:t>s commentaires/</w:t>
      </w:r>
      <w:r>
        <w:t>retour</w:t>
      </w:r>
      <w:r w:rsidR="005E4358">
        <w:t>s. Ceux-ci ont été analysés et pour certains ont motivé un travail supplémentaire sur la plate-forme logicielle</w:t>
      </w:r>
      <w:r>
        <w:t xml:space="preserve"> </w:t>
      </w:r>
      <w:r w:rsidR="005E4358">
        <w:t xml:space="preserve">pour y intégrer de nouvelles fonctionnalités, notamment </w:t>
      </w:r>
      <w:r w:rsidR="006E0EE0">
        <w:t xml:space="preserve">pour faciliter la réception et le traitement des remarques / suggestions sur l’outil en cours de test. Actuellement, nous travaillons à l’identification des mots-clés et catégories les plus pertinents pour structurer le contenu. Nous souhaitons associer un pool de super-utilisateurs et modérateurs à ce travail, pour répartir la charge de validation/publication pour une phase de lancement en production efficace. Cette démarche, ainsi que la stratégie à mettre en place </w:t>
      </w:r>
      <w:r w:rsidR="006A6F85">
        <w:t>pour utiliser conjointement</w:t>
      </w:r>
      <w:r w:rsidR="006E0EE0">
        <w:t xml:space="preserve"> le site web, les pages des sites des deux </w:t>
      </w:r>
      <w:proofErr w:type="spellStart"/>
      <w:r w:rsidR="006E0EE0">
        <w:t>GDRs</w:t>
      </w:r>
      <w:proofErr w:type="spellEnd"/>
      <w:r w:rsidR="006E0EE0">
        <w:t xml:space="preserve"> et cet outil, nécessitent, à notre sens, une concertation entre les différents décideurs, notamment les responsables des </w:t>
      </w:r>
      <w:proofErr w:type="spellStart"/>
      <w:r w:rsidR="006E0EE0">
        <w:t>GDRs</w:t>
      </w:r>
      <w:proofErr w:type="spellEnd"/>
      <w:r w:rsidR="006E0EE0">
        <w:t>, que nous souhaiterions entamer dès janvier 2016 si possible.</w:t>
      </w:r>
    </w:p>
    <w:p w:rsidR="006908EE" w:rsidRDefault="006908EE" w:rsidP="0024097F">
      <w:pPr>
        <w:rPr>
          <w:b/>
        </w:rPr>
      </w:pPr>
      <w:r>
        <w:rPr>
          <w:b/>
        </w:rPr>
        <w:t>Actions envisagées pour 2016</w:t>
      </w:r>
    </w:p>
    <w:p w:rsidR="006908EE" w:rsidRPr="006908EE" w:rsidRDefault="006908EE" w:rsidP="006908EE">
      <w:pPr>
        <w:pStyle w:val="Paragraphedeliste"/>
        <w:numPr>
          <w:ilvl w:val="0"/>
          <w:numId w:val="1"/>
        </w:numPr>
      </w:pPr>
      <w:r w:rsidRPr="006908EE">
        <w:t xml:space="preserve">Proposition </w:t>
      </w:r>
      <w:r>
        <w:t xml:space="preserve">d’un </w:t>
      </w:r>
      <w:proofErr w:type="spellStart"/>
      <w:r>
        <w:t>track</w:t>
      </w:r>
      <w:proofErr w:type="spellEnd"/>
      <w:r w:rsidRPr="006908EE">
        <w:t xml:space="preserve"> </w:t>
      </w:r>
      <w:r>
        <w:t xml:space="preserve">« Ordonnancement et planification de la production » </w:t>
      </w:r>
      <w:r w:rsidRPr="006908EE">
        <w:t xml:space="preserve">à </w:t>
      </w:r>
      <w:proofErr w:type="spellStart"/>
      <w:r w:rsidRPr="006908EE">
        <w:t>Roadef</w:t>
      </w:r>
      <w:proofErr w:type="spellEnd"/>
      <w:r>
        <w:t xml:space="preserve"> 2016</w:t>
      </w:r>
      <w:r w:rsidRPr="006908EE">
        <w:t xml:space="preserve"> </w:t>
      </w:r>
      <w:r>
        <w:t>composé de deux sessions « Ordonnancement, planification et ressources humaines » et « Ordonnancement, planification et transport »</w:t>
      </w:r>
    </w:p>
    <w:p w:rsidR="006908EE" w:rsidRPr="009B25E8" w:rsidRDefault="006908EE" w:rsidP="006908EE">
      <w:pPr>
        <w:pStyle w:val="Paragraphedeliste"/>
        <w:numPr>
          <w:ilvl w:val="0"/>
          <w:numId w:val="1"/>
        </w:numPr>
        <w:rPr>
          <w:lang w:val="en-US"/>
        </w:rPr>
      </w:pPr>
      <w:r w:rsidRPr="009B25E8">
        <w:rPr>
          <w:lang w:val="en-US"/>
        </w:rPr>
        <w:t xml:space="preserve">Proposition </w:t>
      </w:r>
      <w:proofErr w:type="spellStart"/>
      <w:r w:rsidRPr="009B25E8">
        <w:rPr>
          <w:lang w:val="en-US"/>
        </w:rPr>
        <w:t>d’une</w:t>
      </w:r>
      <w:proofErr w:type="spellEnd"/>
      <w:r w:rsidRPr="009B25E8">
        <w:rPr>
          <w:lang w:val="en-US"/>
        </w:rPr>
        <w:t xml:space="preserve"> session à MIM</w:t>
      </w:r>
      <w:r w:rsidR="009B25E8" w:rsidRPr="009B25E8">
        <w:rPr>
          <w:lang w:val="en-US"/>
        </w:rPr>
        <w:t xml:space="preserve"> 2016 « Scheduling and</w:t>
      </w:r>
      <w:r w:rsidRPr="009B25E8">
        <w:rPr>
          <w:lang w:val="en-US"/>
        </w:rPr>
        <w:t xml:space="preserve"> production planning »</w:t>
      </w:r>
    </w:p>
    <w:p w:rsidR="006908EE" w:rsidRPr="009B25E8" w:rsidRDefault="006908EE" w:rsidP="006908EE">
      <w:pPr>
        <w:pStyle w:val="Paragraphedeliste"/>
        <w:rPr>
          <w:lang w:val="en-US"/>
        </w:rPr>
      </w:pPr>
    </w:p>
    <w:p w:rsidR="006908EE" w:rsidRPr="009B25E8" w:rsidRDefault="006908EE" w:rsidP="0024097F">
      <w:pPr>
        <w:rPr>
          <w:lang w:val="en-US"/>
        </w:rPr>
      </w:pPr>
    </w:p>
    <w:sectPr w:rsidR="006908EE" w:rsidRPr="009B25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65708"/>
    <w:multiLevelType w:val="hybridMultilevel"/>
    <w:tmpl w:val="14348F3C"/>
    <w:lvl w:ilvl="0" w:tplc="5E5C7DD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97F"/>
    <w:rsid w:val="000D0F92"/>
    <w:rsid w:val="0024097F"/>
    <w:rsid w:val="004A71B8"/>
    <w:rsid w:val="004E08A5"/>
    <w:rsid w:val="005E4358"/>
    <w:rsid w:val="006908EE"/>
    <w:rsid w:val="006A6F85"/>
    <w:rsid w:val="006E0EE0"/>
    <w:rsid w:val="00703C76"/>
    <w:rsid w:val="007B6AE9"/>
    <w:rsid w:val="009B25E8"/>
    <w:rsid w:val="00AC6B5C"/>
    <w:rsid w:val="00B23176"/>
    <w:rsid w:val="00B34137"/>
    <w:rsid w:val="00C42835"/>
    <w:rsid w:val="00D31C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097F"/>
    <w:pPr>
      <w:ind w:left="720"/>
      <w:contextualSpacing/>
    </w:pPr>
  </w:style>
  <w:style w:type="character" w:styleId="Lienhypertexte">
    <w:name w:val="Hyperlink"/>
    <w:basedOn w:val="Policepardfaut"/>
    <w:uiPriority w:val="99"/>
    <w:unhideWhenUsed/>
    <w:rsid w:val="004E08A5"/>
    <w:rPr>
      <w:color w:val="0000FF" w:themeColor="hyperlink"/>
      <w:u w:val="single"/>
    </w:rPr>
  </w:style>
  <w:style w:type="character" w:styleId="Lienhypertextesuivivisit">
    <w:name w:val="FollowedHyperlink"/>
    <w:basedOn w:val="Policepardfaut"/>
    <w:uiPriority w:val="99"/>
    <w:semiHidden/>
    <w:unhideWhenUsed/>
    <w:rsid w:val="00703C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097F"/>
    <w:pPr>
      <w:ind w:left="720"/>
      <w:contextualSpacing/>
    </w:pPr>
  </w:style>
  <w:style w:type="character" w:styleId="Lienhypertexte">
    <w:name w:val="Hyperlink"/>
    <w:basedOn w:val="Policepardfaut"/>
    <w:uiPriority w:val="99"/>
    <w:unhideWhenUsed/>
    <w:rsid w:val="004E08A5"/>
    <w:rPr>
      <w:color w:val="0000FF" w:themeColor="hyperlink"/>
      <w:u w:val="single"/>
    </w:rPr>
  </w:style>
  <w:style w:type="character" w:styleId="Lienhypertextesuivivisit">
    <w:name w:val="FollowedHyperlink"/>
    <w:basedOn w:val="Policepardfaut"/>
    <w:uiPriority w:val="99"/>
    <w:semiHidden/>
    <w:unhideWhenUsed/>
    <w:rsid w:val="00703C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t-bermudes.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2172</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moniut</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Norre Sylvie (Ens.  GLT)</dc:creator>
  <cp:lastModifiedBy>Sylvie NORRE</cp:lastModifiedBy>
  <cp:revision>2</cp:revision>
  <dcterms:created xsi:type="dcterms:W3CDTF">2018-02-22T09:00:00Z</dcterms:created>
  <dcterms:modified xsi:type="dcterms:W3CDTF">2018-02-22T09:00:00Z</dcterms:modified>
</cp:coreProperties>
</file>